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B0416" w14:textId="77777777" w:rsidR="00381086" w:rsidRPr="00B5489E" w:rsidRDefault="00381086" w:rsidP="00381086">
      <w:pPr>
        <w:pStyle w:val="NoSpacing"/>
        <w:jc w:val="center"/>
        <w:rPr>
          <w:sz w:val="20"/>
          <w:szCs w:val="20"/>
        </w:rPr>
      </w:pPr>
      <w:r w:rsidRPr="00B5489E">
        <w:rPr>
          <w:rFonts w:ascii="Arial" w:hAnsi="Arial"/>
          <w:b/>
          <w:bCs/>
          <w:sz w:val="24"/>
          <w:szCs w:val="24"/>
          <w:u w:val="single"/>
        </w:rPr>
        <w:t>Fennel-crusted Pork Chops with Apple, Braised Peas and Lettuce</w:t>
      </w:r>
    </w:p>
    <w:p w14:paraId="71488E97" w14:textId="77777777" w:rsidR="00381086" w:rsidRPr="00B5489E" w:rsidRDefault="00381086" w:rsidP="00381086">
      <w:pPr>
        <w:pStyle w:val="NoSpacing"/>
        <w:jc w:val="center"/>
        <w:rPr>
          <w:sz w:val="20"/>
          <w:szCs w:val="20"/>
        </w:rPr>
      </w:pPr>
    </w:p>
    <w:p w14:paraId="079330F4" w14:textId="77777777" w:rsidR="00381086" w:rsidRPr="00B5489E" w:rsidRDefault="00381086" w:rsidP="00381086">
      <w:pPr>
        <w:pStyle w:val="NoSpacing"/>
        <w:jc w:val="center"/>
        <w:rPr>
          <w:sz w:val="20"/>
          <w:szCs w:val="20"/>
        </w:rPr>
      </w:pPr>
      <w:r w:rsidRPr="00B5489E">
        <w:rPr>
          <w:rFonts w:ascii="Arial" w:hAnsi="Arial"/>
          <w:b/>
          <w:bCs/>
          <w:sz w:val="24"/>
          <w:szCs w:val="24"/>
          <w:u w:val="single"/>
        </w:rPr>
        <w:t>Serves 2</w:t>
      </w:r>
    </w:p>
    <w:p w14:paraId="34C9C6B3" w14:textId="77777777" w:rsidR="00381086" w:rsidRPr="00D66CA2" w:rsidRDefault="00381086" w:rsidP="00381086">
      <w:pPr>
        <w:pStyle w:val="NoSpacing"/>
      </w:pPr>
    </w:p>
    <w:p w14:paraId="3BD8947F" w14:textId="77777777" w:rsidR="00381086" w:rsidRPr="00D66CA2" w:rsidRDefault="00381086" w:rsidP="00381086">
      <w:pPr>
        <w:pStyle w:val="NoSpacing"/>
        <w:jc w:val="both"/>
      </w:pPr>
      <w:r w:rsidRPr="00D66CA2">
        <w:rPr>
          <w:rFonts w:ascii="Arial" w:hAnsi="Arial"/>
          <w:sz w:val="24"/>
          <w:szCs w:val="24"/>
        </w:rPr>
        <w:t>Leftover lettuce can be a bit unappealing, but I’ve got a recipe here that turns it into a delicious advantage! I use lettuce leaves to soak up the gorgeous juices from my roast pork – it’s a total game-changer.</w:t>
      </w:r>
    </w:p>
    <w:p w14:paraId="7EC5B34F" w14:textId="77777777" w:rsidR="00381086" w:rsidRPr="00D66CA2" w:rsidRDefault="00381086" w:rsidP="00381086">
      <w:pPr>
        <w:pStyle w:val="NoSpacing"/>
        <w:jc w:val="center"/>
      </w:pPr>
    </w:p>
    <w:p w14:paraId="017CE27A" w14:textId="77777777" w:rsidR="00381086" w:rsidRPr="00D66CA2" w:rsidRDefault="00381086" w:rsidP="00381086">
      <w:pPr>
        <w:pStyle w:val="NoSpacing"/>
        <w:rPr>
          <w:rFonts w:ascii="Arial" w:hAnsi="Arial" w:cs="Arial"/>
          <w:sz w:val="24"/>
          <w:szCs w:val="24"/>
        </w:rPr>
      </w:pPr>
      <w:r w:rsidRPr="00D66CA2">
        <w:rPr>
          <w:rFonts w:ascii="Arial" w:hAnsi="Arial" w:cs="Arial"/>
          <w:sz w:val="24"/>
          <w:szCs w:val="24"/>
        </w:rPr>
        <w:t>Preparation time: 5 minutes</w:t>
      </w:r>
    </w:p>
    <w:p w14:paraId="2F0910B4" w14:textId="77777777" w:rsidR="00381086" w:rsidRPr="00D66CA2" w:rsidRDefault="00381086" w:rsidP="00381086">
      <w:pPr>
        <w:pStyle w:val="NoSpacing"/>
        <w:rPr>
          <w:rFonts w:ascii="Arial" w:hAnsi="Arial" w:cs="Arial"/>
          <w:sz w:val="24"/>
          <w:szCs w:val="24"/>
        </w:rPr>
      </w:pPr>
      <w:r w:rsidRPr="00D66CA2">
        <w:rPr>
          <w:rFonts w:ascii="Arial" w:hAnsi="Arial" w:cs="Arial"/>
          <w:sz w:val="24"/>
          <w:szCs w:val="24"/>
        </w:rPr>
        <w:t>Cooking time: 20 minutes</w:t>
      </w:r>
    </w:p>
    <w:p w14:paraId="09D28D95" w14:textId="77777777" w:rsidR="00381086" w:rsidRPr="00D66CA2" w:rsidRDefault="00381086" w:rsidP="00381086">
      <w:pPr>
        <w:pStyle w:val="NoSpacing"/>
      </w:pPr>
    </w:p>
    <w:p w14:paraId="6D8E30FB" w14:textId="77777777" w:rsidR="00381086" w:rsidRPr="00D66CA2" w:rsidRDefault="00381086" w:rsidP="00381086">
      <w:pPr>
        <w:pStyle w:val="NoSpacing"/>
      </w:pPr>
      <w:r w:rsidRPr="00D66CA2">
        <w:rPr>
          <w:rFonts w:ascii="Arial" w:hAnsi="Arial"/>
          <w:b/>
          <w:bCs/>
          <w:sz w:val="24"/>
          <w:szCs w:val="24"/>
          <w:u w:val="single"/>
        </w:rPr>
        <w:t xml:space="preserve">INGREDIENTS </w:t>
      </w:r>
    </w:p>
    <w:p w14:paraId="02F9F6F3" w14:textId="77777777" w:rsidR="00381086" w:rsidRPr="00D66CA2" w:rsidRDefault="00381086" w:rsidP="00381086">
      <w:pPr>
        <w:pStyle w:val="NoSpacing"/>
      </w:pPr>
    </w:p>
    <w:p w14:paraId="4A837768" w14:textId="77777777" w:rsidR="00381086" w:rsidRPr="00D66CA2" w:rsidRDefault="00381086" w:rsidP="00381086">
      <w:pPr>
        <w:pStyle w:val="NoSpacing"/>
      </w:pPr>
      <w:r w:rsidRPr="00D66CA2">
        <w:rPr>
          <w:rFonts w:ascii="Arial" w:hAnsi="Arial"/>
          <w:b/>
          <w:bCs/>
          <w:sz w:val="24"/>
          <w:szCs w:val="24"/>
          <w:u w:val="single"/>
        </w:rPr>
        <w:t>For the Pork and Apple</w:t>
      </w:r>
    </w:p>
    <w:p w14:paraId="3088B44A" w14:textId="77777777" w:rsidR="00381086" w:rsidRPr="00D66CA2" w:rsidRDefault="00381086" w:rsidP="00381086">
      <w:pPr>
        <w:pStyle w:val="NoSpacing"/>
      </w:pPr>
      <w:r w:rsidRPr="00D66CA2">
        <w:rPr>
          <w:rFonts w:ascii="Arial" w:hAnsi="Arial"/>
          <w:sz w:val="24"/>
          <w:szCs w:val="24"/>
        </w:rPr>
        <w:t>2 apples, sliced</w:t>
      </w:r>
    </w:p>
    <w:p w14:paraId="07794DC2" w14:textId="77777777" w:rsidR="00381086" w:rsidRPr="00D66CA2" w:rsidRDefault="00381086" w:rsidP="00381086">
      <w:pPr>
        <w:pStyle w:val="NoSpacing"/>
      </w:pPr>
      <w:r w:rsidRPr="00D66CA2">
        <w:rPr>
          <w:rFonts w:ascii="Arial" w:hAnsi="Arial"/>
          <w:sz w:val="24"/>
          <w:szCs w:val="24"/>
        </w:rPr>
        <w:t>2 tablespoons olive oil</w:t>
      </w:r>
    </w:p>
    <w:p w14:paraId="53A8BAE8" w14:textId="77777777" w:rsidR="00381086" w:rsidRPr="00D66CA2" w:rsidRDefault="00381086" w:rsidP="00381086">
      <w:pPr>
        <w:pStyle w:val="NoSpacing"/>
      </w:pPr>
      <w:r w:rsidRPr="00D66CA2">
        <w:rPr>
          <w:rFonts w:ascii="Arial" w:hAnsi="Arial"/>
          <w:sz w:val="24"/>
          <w:szCs w:val="24"/>
        </w:rPr>
        <w:t>4 pork chops, bone in</w:t>
      </w:r>
    </w:p>
    <w:p w14:paraId="0B172F4D" w14:textId="77777777" w:rsidR="00381086" w:rsidRPr="00D66CA2" w:rsidRDefault="00381086" w:rsidP="00381086">
      <w:pPr>
        <w:pStyle w:val="NoSpacing"/>
      </w:pPr>
      <w:r w:rsidRPr="00D66CA2">
        <w:rPr>
          <w:rFonts w:ascii="Arial" w:hAnsi="Arial"/>
          <w:sz w:val="24"/>
          <w:szCs w:val="24"/>
        </w:rPr>
        <w:t>1 tablespoon fennel seeds</w:t>
      </w:r>
    </w:p>
    <w:p w14:paraId="137E485C" w14:textId="77777777" w:rsidR="00381086" w:rsidRPr="00D66CA2" w:rsidRDefault="00381086" w:rsidP="00381086">
      <w:pPr>
        <w:pStyle w:val="NoSpacing"/>
      </w:pPr>
      <w:r w:rsidRPr="00D66CA2">
        <w:rPr>
          <w:rFonts w:ascii="Arial" w:hAnsi="Arial"/>
          <w:sz w:val="24"/>
          <w:szCs w:val="24"/>
        </w:rPr>
        <w:t>Sea salt and pepper to taste</w:t>
      </w:r>
    </w:p>
    <w:p w14:paraId="6EAAAB6A" w14:textId="77777777" w:rsidR="00381086" w:rsidRPr="00D66CA2" w:rsidRDefault="00381086" w:rsidP="00381086">
      <w:pPr>
        <w:pStyle w:val="NoSpacing"/>
      </w:pPr>
      <w:r w:rsidRPr="00D66CA2">
        <w:rPr>
          <w:rFonts w:ascii="Arial" w:hAnsi="Arial"/>
          <w:sz w:val="24"/>
          <w:szCs w:val="24"/>
        </w:rPr>
        <w:t>6 sage leaves</w:t>
      </w:r>
    </w:p>
    <w:p w14:paraId="247EF1FA" w14:textId="77777777" w:rsidR="00381086" w:rsidRPr="00D66CA2" w:rsidRDefault="00381086" w:rsidP="00381086">
      <w:pPr>
        <w:pStyle w:val="NoSpacing"/>
      </w:pPr>
      <w:r w:rsidRPr="00D66CA2">
        <w:rPr>
          <w:rFonts w:ascii="Arial" w:hAnsi="Arial"/>
          <w:sz w:val="24"/>
          <w:szCs w:val="24"/>
        </w:rPr>
        <w:t>1 sprig thyme</w:t>
      </w:r>
    </w:p>
    <w:p w14:paraId="3515D006" w14:textId="77777777" w:rsidR="00381086" w:rsidRPr="00D66CA2" w:rsidRDefault="00381086" w:rsidP="00381086">
      <w:pPr>
        <w:pStyle w:val="NoSpacing"/>
      </w:pPr>
      <w:r w:rsidRPr="00D66CA2">
        <w:rPr>
          <w:rFonts w:ascii="Arial" w:hAnsi="Arial"/>
          <w:sz w:val="24"/>
          <w:szCs w:val="24"/>
        </w:rPr>
        <w:t>100g pomegranate seeds, to serve</w:t>
      </w:r>
    </w:p>
    <w:p w14:paraId="20DA459B" w14:textId="77777777" w:rsidR="00381086" w:rsidRPr="00D66CA2" w:rsidRDefault="00381086" w:rsidP="00381086">
      <w:pPr>
        <w:pStyle w:val="NoSpacing"/>
      </w:pPr>
      <w:r w:rsidRPr="00D66CA2">
        <w:rPr>
          <w:rFonts w:ascii="Arial" w:hAnsi="Arial"/>
          <w:sz w:val="24"/>
          <w:szCs w:val="24"/>
        </w:rPr>
        <w:t xml:space="preserve"> </w:t>
      </w:r>
    </w:p>
    <w:p w14:paraId="70AD1376" w14:textId="77777777" w:rsidR="00381086" w:rsidRPr="00D66CA2" w:rsidRDefault="00381086" w:rsidP="00381086">
      <w:pPr>
        <w:pStyle w:val="NoSpacing"/>
      </w:pPr>
      <w:r w:rsidRPr="00D66CA2">
        <w:rPr>
          <w:rFonts w:ascii="Arial" w:hAnsi="Arial"/>
          <w:b/>
          <w:bCs/>
          <w:sz w:val="24"/>
          <w:szCs w:val="24"/>
          <w:u w:val="single"/>
        </w:rPr>
        <w:t>For the Braised Peas and Lettuce</w:t>
      </w:r>
    </w:p>
    <w:p w14:paraId="3AD09300" w14:textId="77777777" w:rsidR="00381086" w:rsidRPr="00D66CA2" w:rsidRDefault="00381086" w:rsidP="00381086">
      <w:pPr>
        <w:pStyle w:val="NoSpacing"/>
      </w:pPr>
      <w:r w:rsidRPr="00D66CA2">
        <w:rPr>
          <w:rFonts w:ascii="Arial" w:hAnsi="Arial"/>
          <w:sz w:val="24"/>
          <w:szCs w:val="24"/>
        </w:rPr>
        <w:t>1 butter lettuce, broken into individual leaves (or any available leftover lettuce)</w:t>
      </w:r>
    </w:p>
    <w:p w14:paraId="6EA427A9" w14:textId="77777777" w:rsidR="00381086" w:rsidRPr="00D66CA2" w:rsidRDefault="00381086" w:rsidP="00381086">
      <w:pPr>
        <w:pStyle w:val="NoSpacing"/>
      </w:pPr>
      <w:r w:rsidRPr="00D66CA2">
        <w:rPr>
          <w:rFonts w:ascii="Arial" w:hAnsi="Arial"/>
          <w:sz w:val="24"/>
          <w:szCs w:val="24"/>
        </w:rPr>
        <w:t>100g frozen peas</w:t>
      </w:r>
    </w:p>
    <w:p w14:paraId="2A92753C" w14:textId="77777777" w:rsidR="00381086" w:rsidRPr="00D66CA2" w:rsidRDefault="00381086" w:rsidP="00381086">
      <w:pPr>
        <w:pStyle w:val="NoSpacing"/>
        <w:rPr>
          <w:rFonts w:ascii="Arial" w:hAnsi="Arial"/>
          <w:sz w:val="24"/>
          <w:szCs w:val="24"/>
        </w:rPr>
      </w:pPr>
      <w:r w:rsidRPr="00D66CA2">
        <w:rPr>
          <w:rFonts w:ascii="Arial" w:hAnsi="Arial"/>
          <w:sz w:val="24"/>
          <w:szCs w:val="24"/>
        </w:rPr>
        <w:t xml:space="preserve"> </w:t>
      </w:r>
    </w:p>
    <w:p w14:paraId="4FA83592" w14:textId="77777777" w:rsidR="00381086" w:rsidRPr="00D66CA2" w:rsidRDefault="00381086" w:rsidP="00381086">
      <w:pPr>
        <w:pStyle w:val="NoSpacing"/>
      </w:pPr>
      <w:r w:rsidRPr="00D66CA2">
        <w:rPr>
          <w:rFonts w:ascii="Arial" w:hAnsi="Arial"/>
          <w:sz w:val="24"/>
          <w:szCs w:val="24"/>
        </w:rPr>
        <w:t>────────────────────────────────────────────────────</w:t>
      </w:r>
    </w:p>
    <w:p w14:paraId="031BF36A" w14:textId="77777777" w:rsidR="00381086" w:rsidRDefault="00381086" w:rsidP="00381086">
      <w:pPr>
        <w:pStyle w:val="NoSpacing"/>
        <w:jc w:val="both"/>
        <w:rPr>
          <w:rFonts w:ascii="Arial" w:hAnsi="Arial"/>
          <w:b/>
          <w:bCs/>
          <w:sz w:val="24"/>
          <w:szCs w:val="24"/>
          <w:u w:val="single"/>
        </w:rPr>
      </w:pPr>
      <w:r w:rsidRPr="00D66CA2">
        <w:rPr>
          <w:rFonts w:ascii="Arial" w:hAnsi="Arial"/>
          <w:b/>
          <w:bCs/>
          <w:sz w:val="24"/>
          <w:szCs w:val="24"/>
          <w:u w:val="single"/>
        </w:rPr>
        <w:t>METHOD</w:t>
      </w:r>
    </w:p>
    <w:p w14:paraId="6255E706" w14:textId="77777777" w:rsidR="00381086" w:rsidRDefault="00381086" w:rsidP="00381086">
      <w:pPr>
        <w:pStyle w:val="NoSpacing"/>
        <w:jc w:val="both"/>
        <w:rPr>
          <w:rFonts w:ascii="Arial" w:hAnsi="Arial"/>
          <w:b/>
          <w:bCs/>
          <w:sz w:val="24"/>
          <w:szCs w:val="24"/>
          <w:u w:val="single"/>
        </w:rPr>
      </w:pPr>
    </w:p>
    <w:p w14:paraId="148CAFE5" w14:textId="77777777" w:rsidR="00381086" w:rsidRPr="00B5489E" w:rsidRDefault="00381086" w:rsidP="00381086">
      <w:pPr>
        <w:pStyle w:val="NoSpacing"/>
        <w:jc w:val="both"/>
      </w:pPr>
      <w:r>
        <w:rPr>
          <w:rFonts w:ascii="Arial" w:hAnsi="Arial"/>
          <w:b/>
          <w:bCs/>
          <w:sz w:val="24"/>
          <w:szCs w:val="24"/>
        </w:rPr>
        <w:t xml:space="preserve">Perfect for this is: Le Creuset 3-Ply Stainless Steel 26cm Square Roaster </w:t>
      </w:r>
    </w:p>
    <w:p w14:paraId="74449F15" w14:textId="77777777" w:rsidR="00381086" w:rsidRPr="00D66CA2" w:rsidRDefault="00381086" w:rsidP="00381086">
      <w:pPr>
        <w:pStyle w:val="NoSpacing"/>
        <w:jc w:val="both"/>
      </w:pPr>
    </w:p>
    <w:p w14:paraId="0797DFFE" w14:textId="77777777" w:rsidR="00381086" w:rsidRPr="00D66CA2" w:rsidRDefault="00381086" w:rsidP="00381086">
      <w:pPr>
        <w:pStyle w:val="NoSpacing"/>
        <w:jc w:val="both"/>
      </w:pPr>
      <w:r w:rsidRPr="00D66CA2">
        <w:rPr>
          <w:rFonts w:ascii="Arial" w:hAnsi="Arial"/>
          <w:sz w:val="24"/>
          <w:szCs w:val="24"/>
        </w:rPr>
        <w:t>Preheat the oven to 220°C/ Gas Mark 7</w:t>
      </w:r>
    </w:p>
    <w:p w14:paraId="6878D462" w14:textId="77777777" w:rsidR="00381086" w:rsidRPr="00D66CA2" w:rsidRDefault="00381086" w:rsidP="00381086">
      <w:pPr>
        <w:pStyle w:val="NoSpacing"/>
        <w:jc w:val="both"/>
      </w:pPr>
      <w:r w:rsidRPr="00D66CA2">
        <w:rPr>
          <w:rFonts w:ascii="Arial" w:hAnsi="Arial"/>
          <w:sz w:val="24"/>
          <w:szCs w:val="24"/>
        </w:rPr>
        <w:t xml:space="preserve"> </w:t>
      </w:r>
    </w:p>
    <w:p w14:paraId="7E78ADE2" w14:textId="77777777" w:rsidR="00381086" w:rsidRPr="00D66CA2" w:rsidRDefault="00381086" w:rsidP="00381086">
      <w:pPr>
        <w:pStyle w:val="NoSpacing"/>
        <w:numPr>
          <w:ilvl w:val="0"/>
          <w:numId w:val="16"/>
        </w:numPr>
        <w:pBdr>
          <w:top w:val="nil"/>
          <w:left w:val="nil"/>
          <w:bottom w:val="nil"/>
          <w:right w:val="nil"/>
          <w:between w:val="nil"/>
          <w:bar w:val="nil"/>
        </w:pBdr>
        <w:jc w:val="both"/>
        <w:rPr>
          <w:rFonts w:ascii="Arial" w:hAnsi="Arial"/>
          <w:sz w:val="24"/>
          <w:szCs w:val="24"/>
        </w:rPr>
      </w:pPr>
      <w:r w:rsidRPr="00D66CA2">
        <w:rPr>
          <w:rFonts w:ascii="Arial" w:hAnsi="Arial"/>
          <w:sz w:val="24"/>
          <w:szCs w:val="24"/>
        </w:rPr>
        <w:t>Cut the apples lengthways into ½cm slices and spread them out in the roaster. Cover with 1 tablespoon of the oil.</w:t>
      </w:r>
    </w:p>
    <w:p w14:paraId="76B3A1B9" w14:textId="77777777" w:rsidR="00381086" w:rsidRPr="00D66CA2" w:rsidRDefault="00381086" w:rsidP="00381086">
      <w:pPr>
        <w:pStyle w:val="NoSpacing"/>
        <w:numPr>
          <w:ilvl w:val="0"/>
          <w:numId w:val="16"/>
        </w:numPr>
        <w:pBdr>
          <w:top w:val="nil"/>
          <w:left w:val="nil"/>
          <w:bottom w:val="nil"/>
          <w:right w:val="nil"/>
          <w:between w:val="nil"/>
          <w:bar w:val="nil"/>
        </w:pBdr>
        <w:jc w:val="both"/>
        <w:rPr>
          <w:rFonts w:ascii="Arial" w:hAnsi="Arial"/>
          <w:sz w:val="24"/>
          <w:szCs w:val="24"/>
        </w:rPr>
      </w:pPr>
      <w:r w:rsidRPr="00D66CA2">
        <w:rPr>
          <w:rFonts w:ascii="Arial" w:hAnsi="Arial"/>
          <w:sz w:val="24"/>
          <w:szCs w:val="24"/>
        </w:rPr>
        <w:t>Rub the pork chops in the remaining oil, fennel seeds and salt and pepper. Heat a non-stick frying pan on a medium heat and brown the chops either side for 30 seconds, reserve the pan with cooking juices for later.</w:t>
      </w:r>
    </w:p>
    <w:p w14:paraId="64502254" w14:textId="77777777" w:rsidR="00381086" w:rsidRPr="00D66CA2" w:rsidRDefault="00381086" w:rsidP="00381086">
      <w:pPr>
        <w:pStyle w:val="NoSpacing"/>
        <w:numPr>
          <w:ilvl w:val="0"/>
          <w:numId w:val="16"/>
        </w:numPr>
        <w:pBdr>
          <w:top w:val="nil"/>
          <w:left w:val="nil"/>
          <w:bottom w:val="nil"/>
          <w:right w:val="nil"/>
          <w:between w:val="nil"/>
          <w:bar w:val="nil"/>
        </w:pBdr>
        <w:jc w:val="both"/>
        <w:rPr>
          <w:rFonts w:ascii="Arial" w:hAnsi="Arial"/>
          <w:sz w:val="24"/>
          <w:szCs w:val="24"/>
        </w:rPr>
      </w:pPr>
      <w:r w:rsidRPr="00D66CA2">
        <w:rPr>
          <w:rFonts w:ascii="Arial" w:hAnsi="Arial"/>
          <w:sz w:val="24"/>
          <w:szCs w:val="24"/>
        </w:rPr>
        <w:t>Place the chops on the bed of apple slices and top with the thyme and sage leaves. Roast in the oven for 15 minutes until the chops are cooked to your liking.</w:t>
      </w:r>
    </w:p>
    <w:p w14:paraId="7141CE8C" w14:textId="77777777" w:rsidR="00381086" w:rsidRPr="00D66CA2" w:rsidRDefault="00381086" w:rsidP="00381086">
      <w:pPr>
        <w:pStyle w:val="NoSpacing"/>
        <w:numPr>
          <w:ilvl w:val="0"/>
          <w:numId w:val="16"/>
        </w:numPr>
        <w:pBdr>
          <w:top w:val="nil"/>
          <w:left w:val="nil"/>
          <w:bottom w:val="nil"/>
          <w:right w:val="nil"/>
          <w:between w:val="nil"/>
          <w:bar w:val="nil"/>
        </w:pBdr>
        <w:jc w:val="both"/>
        <w:rPr>
          <w:rFonts w:ascii="Arial" w:hAnsi="Arial"/>
          <w:sz w:val="24"/>
          <w:szCs w:val="24"/>
        </w:rPr>
      </w:pPr>
      <w:r w:rsidRPr="00D66CA2">
        <w:rPr>
          <w:rFonts w:ascii="Arial" w:hAnsi="Arial"/>
          <w:sz w:val="24"/>
          <w:szCs w:val="24"/>
        </w:rPr>
        <w:t>Give the meat a moment to rest out of the oven while you cook the peas and lettuce. In the frying pan used to brown the chops, add 2 tablespoons of water and bring to a simmer. Add the peas and cook for 2 minutes before adding the lettuce and seasoning. Braise in the liquid for a further 2 minutes.</w:t>
      </w:r>
    </w:p>
    <w:p w14:paraId="049DCF7E" w14:textId="65F3662D" w:rsidR="00381086" w:rsidRDefault="00381086" w:rsidP="00381086">
      <w:pPr>
        <w:pStyle w:val="NoSpacing"/>
        <w:numPr>
          <w:ilvl w:val="0"/>
          <w:numId w:val="16"/>
        </w:numPr>
        <w:pBdr>
          <w:top w:val="nil"/>
          <w:left w:val="nil"/>
          <w:bottom w:val="nil"/>
          <w:right w:val="nil"/>
          <w:between w:val="nil"/>
          <w:bar w:val="nil"/>
        </w:pBdr>
        <w:jc w:val="both"/>
        <w:rPr>
          <w:rFonts w:ascii="Arial" w:hAnsi="Arial"/>
          <w:sz w:val="24"/>
          <w:szCs w:val="24"/>
        </w:rPr>
      </w:pPr>
      <w:r w:rsidRPr="00D66CA2">
        <w:rPr>
          <w:rFonts w:ascii="Arial" w:hAnsi="Arial"/>
          <w:sz w:val="24"/>
          <w:szCs w:val="24"/>
        </w:rPr>
        <w:t xml:space="preserve">Serve alongside the pork and apple. </w:t>
      </w:r>
    </w:p>
    <w:p w14:paraId="45A3BED7" w14:textId="35DD0690" w:rsidR="00381086" w:rsidRDefault="00381086" w:rsidP="00381086">
      <w:pPr>
        <w:pStyle w:val="NoSpacing"/>
        <w:pBdr>
          <w:top w:val="nil"/>
          <w:left w:val="nil"/>
          <w:bottom w:val="nil"/>
          <w:right w:val="nil"/>
          <w:between w:val="nil"/>
          <w:bar w:val="nil"/>
        </w:pBdr>
        <w:jc w:val="both"/>
        <w:rPr>
          <w:rFonts w:ascii="Arial" w:hAnsi="Arial"/>
          <w:sz w:val="24"/>
          <w:szCs w:val="24"/>
        </w:rPr>
      </w:pPr>
    </w:p>
    <w:p w14:paraId="7B518E96" w14:textId="77777777" w:rsidR="00381086" w:rsidRPr="00D66CA2" w:rsidRDefault="00381086" w:rsidP="00381086">
      <w:pPr>
        <w:pStyle w:val="NoSpacing"/>
        <w:pBdr>
          <w:top w:val="nil"/>
          <w:left w:val="nil"/>
          <w:bottom w:val="nil"/>
          <w:right w:val="nil"/>
          <w:between w:val="nil"/>
          <w:bar w:val="nil"/>
        </w:pBdr>
        <w:jc w:val="both"/>
        <w:rPr>
          <w:rFonts w:ascii="Arial" w:hAnsi="Arial"/>
          <w:sz w:val="24"/>
          <w:szCs w:val="24"/>
        </w:rPr>
      </w:pPr>
    </w:p>
    <w:p w14:paraId="352DC75A" w14:textId="77777777" w:rsidR="00381086" w:rsidRPr="00D66CA2" w:rsidRDefault="00381086" w:rsidP="00381086">
      <w:pPr>
        <w:pStyle w:val="NoSpacing"/>
        <w:ind w:left="360"/>
        <w:jc w:val="both"/>
        <w:rPr>
          <w:rFonts w:ascii="Arial" w:hAnsi="Arial"/>
          <w:sz w:val="24"/>
          <w:szCs w:val="24"/>
        </w:rPr>
      </w:pPr>
    </w:p>
    <w:p w14:paraId="38459279" w14:textId="77777777" w:rsidR="00381086" w:rsidRPr="00D66CA2" w:rsidRDefault="00381086" w:rsidP="00381086">
      <w:pPr>
        <w:pStyle w:val="NoSpacing"/>
        <w:jc w:val="both"/>
      </w:pPr>
    </w:p>
    <w:p w14:paraId="6011106F" w14:textId="77777777" w:rsidR="00381086" w:rsidRPr="00D66CA2" w:rsidRDefault="00381086" w:rsidP="00381086">
      <w:pPr>
        <w:pStyle w:val="NoSpacing"/>
        <w:jc w:val="both"/>
      </w:pPr>
      <w:r w:rsidRPr="00D66CA2">
        <w:rPr>
          <w:rFonts w:ascii="Arial" w:hAnsi="Arial"/>
          <w:b/>
          <w:bCs/>
          <w:sz w:val="24"/>
          <w:szCs w:val="24"/>
        </w:rPr>
        <w:lastRenderedPageBreak/>
        <w:t>Cook’s Notes</w:t>
      </w:r>
    </w:p>
    <w:p w14:paraId="09B0626C" w14:textId="7FD7F102" w:rsidR="00381086" w:rsidRPr="00381086" w:rsidRDefault="00381086" w:rsidP="00381086">
      <w:pPr>
        <w:pStyle w:val="NoSpacing"/>
        <w:numPr>
          <w:ilvl w:val="0"/>
          <w:numId w:val="17"/>
        </w:numPr>
        <w:pBdr>
          <w:top w:val="nil"/>
          <w:left w:val="nil"/>
          <w:bottom w:val="nil"/>
          <w:right w:val="nil"/>
          <w:between w:val="nil"/>
          <w:bar w:val="nil"/>
        </w:pBdr>
        <w:jc w:val="both"/>
        <w:rPr>
          <w:rFonts w:ascii="Arial" w:hAnsi="Arial"/>
          <w:b/>
          <w:bCs/>
          <w:sz w:val="24"/>
          <w:szCs w:val="24"/>
        </w:rPr>
      </w:pPr>
      <w:r w:rsidRPr="00D66CA2">
        <w:rPr>
          <w:rFonts w:ascii="Arial" w:hAnsi="Arial"/>
          <w:sz w:val="24"/>
          <w:szCs w:val="24"/>
        </w:rPr>
        <w:t>I love to scatter pomegranate jewels on the top too – they make every dish look beautiful!</w:t>
      </w:r>
    </w:p>
    <w:p w14:paraId="1A45CF4B" w14:textId="0976BF74" w:rsidR="00381086" w:rsidRDefault="00381086" w:rsidP="00381086">
      <w:pPr>
        <w:pStyle w:val="NoSpacing"/>
        <w:pBdr>
          <w:top w:val="nil"/>
          <w:left w:val="nil"/>
          <w:bottom w:val="nil"/>
          <w:right w:val="nil"/>
          <w:between w:val="nil"/>
          <w:bar w:val="nil"/>
        </w:pBdr>
        <w:jc w:val="both"/>
        <w:rPr>
          <w:rFonts w:ascii="Arial" w:hAnsi="Arial"/>
          <w:sz w:val="24"/>
          <w:szCs w:val="24"/>
        </w:rPr>
      </w:pPr>
    </w:p>
    <w:p w14:paraId="1C178224" w14:textId="4320AC7B" w:rsidR="00381086" w:rsidRPr="00D66CA2" w:rsidRDefault="00381086" w:rsidP="00381086">
      <w:pPr>
        <w:pStyle w:val="NoSpacing"/>
        <w:pBdr>
          <w:top w:val="nil"/>
          <w:left w:val="nil"/>
          <w:bottom w:val="nil"/>
          <w:right w:val="nil"/>
          <w:between w:val="nil"/>
          <w:bar w:val="nil"/>
        </w:pBdr>
        <w:jc w:val="both"/>
        <w:rPr>
          <w:rFonts w:ascii="Arial" w:hAnsi="Arial"/>
          <w:b/>
          <w:bCs/>
          <w:sz w:val="24"/>
          <w:szCs w:val="24"/>
        </w:rPr>
      </w:pPr>
    </w:p>
    <w:p w14:paraId="647AA368" w14:textId="2B9B759F" w:rsidR="00F75613" w:rsidRPr="00381086" w:rsidRDefault="00381086" w:rsidP="005717C9">
      <w:pPr>
        <w:pStyle w:val="NoSpacing"/>
        <w:jc w:val="both"/>
        <w:rPr>
          <w:rFonts w:ascii="Arial" w:hAnsi="Arial" w:cs="Arial"/>
          <w:sz w:val="24"/>
          <w:szCs w:val="24"/>
        </w:rPr>
      </w:pPr>
      <w:r>
        <w:rPr>
          <w:rFonts w:ascii="Arial" w:hAnsi="Arial"/>
          <w:b/>
          <w:bCs/>
          <w:noProof/>
          <w:sz w:val="24"/>
          <w:szCs w:val="24"/>
        </w:rPr>
        <w:drawing>
          <wp:anchor distT="0" distB="0" distL="114300" distR="114300" simplePos="0" relativeHeight="251658240" behindDoc="0" locked="0" layoutInCell="1" allowOverlap="1" wp14:anchorId="577BCE62" wp14:editId="05FC1C3F">
            <wp:simplePos x="0" y="0"/>
            <wp:positionH relativeFrom="margin">
              <wp:align>right</wp:align>
            </wp:positionH>
            <wp:positionV relativeFrom="paragraph">
              <wp:posOffset>74930</wp:posOffset>
            </wp:positionV>
            <wp:extent cx="5734050" cy="3807409"/>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4050" cy="3807409"/>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F75613" w:rsidRPr="00381086">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5B7F4" w14:textId="77777777" w:rsidR="00DC38BF" w:rsidRDefault="00DC38BF" w:rsidP="00A606C2">
      <w:r>
        <w:separator/>
      </w:r>
    </w:p>
  </w:endnote>
  <w:endnote w:type="continuationSeparator" w:id="0">
    <w:p w14:paraId="0239AC80" w14:textId="77777777" w:rsidR="00DC38BF" w:rsidRDefault="00DC38BF" w:rsidP="00A6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36BD8" w14:textId="3F8C6195" w:rsidR="00A606C2" w:rsidRDefault="00A32B1D">
    <w:pPr>
      <w:pStyle w:val="Footer"/>
    </w:pPr>
    <w:r w:rsidRPr="00A606C2">
      <w:rPr>
        <w:rFonts w:ascii="Arial" w:hAnsi="Arial" w:cs="Arial"/>
        <w:noProof/>
      </w:rPr>
      <mc:AlternateContent>
        <mc:Choice Requires="wps">
          <w:drawing>
            <wp:anchor distT="45720" distB="45720" distL="114300" distR="114300" simplePos="0" relativeHeight="251660288" behindDoc="0" locked="0" layoutInCell="1" allowOverlap="1" wp14:anchorId="4C297D30" wp14:editId="229D57BC">
              <wp:simplePos x="0" y="0"/>
              <wp:positionH relativeFrom="column">
                <wp:posOffset>2228850</wp:posOffset>
              </wp:positionH>
              <wp:positionV relativeFrom="paragraph">
                <wp:posOffset>13970</wp:posOffset>
              </wp:positionV>
              <wp:extent cx="3583940" cy="7429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3940" cy="742950"/>
                      </a:xfrm>
                      <a:prstGeom prst="rect">
                        <a:avLst/>
                      </a:prstGeom>
                      <a:solidFill>
                        <a:srgbClr val="FFFFFF"/>
                      </a:solidFill>
                      <a:ln w="9525">
                        <a:noFill/>
                        <a:miter lim="800000"/>
                        <a:headEnd/>
                        <a:tailEnd/>
                      </a:ln>
                    </wps:spPr>
                    <wps:txbx>
                      <w:txbxContent>
                        <w:p w14:paraId="412D6850" w14:textId="77777777" w:rsidR="00A606C2" w:rsidRPr="00A606C2" w:rsidRDefault="00A606C2" w:rsidP="00A32B1D">
                          <w:pPr>
                            <w:pStyle w:val="Footer"/>
                            <w:jc w:val="center"/>
                            <w:rPr>
                              <w:rFonts w:ascii="Arial" w:hAnsi="Arial" w:cs="Arial"/>
                            </w:rPr>
                          </w:pPr>
                          <w:r w:rsidRPr="00A606C2">
                            <w:rPr>
                              <w:rFonts w:ascii="Arial" w:hAnsi="Arial" w:cs="Arial"/>
                            </w:rPr>
                            <w:t xml:space="preserve">Your Local Le Creuset </w:t>
                          </w:r>
                          <w:proofErr w:type="spellStart"/>
                          <w:r w:rsidRPr="00A606C2">
                            <w:rPr>
                              <w:rFonts w:ascii="Arial" w:hAnsi="Arial" w:cs="Arial"/>
                            </w:rPr>
                            <w:t>Stockist</w:t>
                          </w:r>
                          <w:proofErr w:type="spellEnd"/>
                        </w:p>
                        <w:p w14:paraId="0607A7E6" w14:textId="3721143B" w:rsidR="00A606C2" w:rsidRPr="00A606C2" w:rsidRDefault="00A606C2" w:rsidP="00A32B1D">
                          <w:pPr>
                            <w:pStyle w:val="Footer"/>
                            <w:jc w:val="center"/>
                            <w:rPr>
                              <w:rFonts w:ascii="Arial" w:hAnsi="Arial" w:cs="Arial"/>
                            </w:rPr>
                          </w:pPr>
                          <w:r w:rsidRPr="00A606C2">
                            <w:rPr>
                              <w:rFonts w:ascii="Arial" w:hAnsi="Arial" w:cs="Arial"/>
                            </w:rPr>
                            <w:t>16-18 Spring Gardens, Buxton</w:t>
                          </w:r>
                          <w:r>
                            <w:rPr>
                              <w:rFonts w:ascii="Arial" w:hAnsi="Arial" w:cs="Arial"/>
                            </w:rPr>
                            <w:t>, Derbyshire</w:t>
                          </w:r>
                        </w:p>
                        <w:p w14:paraId="6EC0D3EE" w14:textId="50EB3DB2" w:rsidR="00A606C2" w:rsidRPr="00A606C2" w:rsidRDefault="00A606C2" w:rsidP="00A32B1D">
                          <w:pPr>
                            <w:pStyle w:val="Footer"/>
                            <w:jc w:val="center"/>
                            <w:rPr>
                              <w:rFonts w:ascii="Arial" w:hAnsi="Arial" w:cs="Arial"/>
                            </w:rPr>
                          </w:pPr>
                          <w:r>
                            <w:rPr>
                              <w:rFonts w:ascii="Arial" w:hAnsi="Arial" w:cs="Arial"/>
                            </w:rPr>
                            <w:t xml:space="preserve">Find us online at </w:t>
                          </w:r>
                          <w:r w:rsidRPr="00A606C2">
                            <w:rPr>
                              <w:rFonts w:ascii="Arial" w:hAnsi="Arial" w:cs="Arial"/>
                            </w:rPr>
                            <w:t>www.hargreavesofbuxton.com</w:t>
                          </w:r>
                        </w:p>
                        <w:p w14:paraId="52F8D9FA" w14:textId="1354D808" w:rsidR="00A606C2" w:rsidRDefault="00A606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C297D30" id="_x0000_t202" coordsize="21600,21600" o:spt="202" path="m,l,21600r21600,l21600,xe">
              <v:stroke joinstyle="miter"/>
              <v:path gradientshapeok="t" o:connecttype="rect"/>
            </v:shapetype>
            <v:shape id="Text Box 2" o:spid="_x0000_s1026" type="#_x0000_t202" style="position:absolute;margin-left:175.5pt;margin-top:1.1pt;width:282.2pt;height:5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" stroked="f">
              <v:textbox>
                <w:txbxContent>
                  <w:p w14:paraId="412D6850" w14:textId="77777777" w:rsidR="00A606C2" w:rsidRPr="00A606C2" w:rsidRDefault="00A606C2" w:rsidP="00A32B1D">
                    <w:pPr>
                      <w:pStyle w:val="Footer"/>
                      <w:jc w:val="center"/>
                      <w:rPr>
                        <w:rFonts w:ascii="Arial" w:hAnsi="Arial" w:cs="Arial"/>
                      </w:rPr>
                    </w:pPr>
                    <w:r w:rsidRPr="00A606C2">
                      <w:rPr>
                        <w:rFonts w:ascii="Arial" w:hAnsi="Arial" w:cs="Arial"/>
                      </w:rPr>
                      <w:t xml:space="preserve">Your Local Le Creuset </w:t>
                    </w:r>
                    <w:proofErr w:type="spellStart"/>
                    <w:r w:rsidRPr="00A606C2">
                      <w:rPr>
                        <w:rFonts w:ascii="Arial" w:hAnsi="Arial" w:cs="Arial"/>
                      </w:rPr>
                      <w:t>Stockist</w:t>
                    </w:r>
                    <w:proofErr w:type="spellEnd"/>
                  </w:p>
                  <w:p w14:paraId="0607A7E6" w14:textId="3721143B" w:rsidR="00A606C2" w:rsidRPr="00A606C2" w:rsidRDefault="00A606C2" w:rsidP="00A32B1D">
                    <w:pPr>
                      <w:pStyle w:val="Footer"/>
                      <w:jc w:val="center"/>
                      <w:rPr>
                        <w:rFonts w:ascii="Arial" w:hAnsi="Arial" w:cs="Arial"/>
                      </w:rPr>
                    </w:pPr>
                    <w:r w:rsidRPr="00A606C2">
                      <w:rPr>
                        <w:rFonts w:ascii="Arial" w:hAnsi="Arial" w:cs="Arial"/>
                      </w:rPr>
                      <w:t>16-18 Spring Gardens, Buxton</w:t>
                    </w:r>
                    <w:r>
                      <w:rPr>
                        <w:rFonts w:ascii="Arial" w:hAnsi="Arial" w:cs="Arial"/>
                      </w:rPr>
                      <w:t>, Derbyshire</w:t>
                    </w:r>
                  </w:p>
                  <w:p w14:paraId="6EC0D3EE" w14:textId="50EB3DB2" w:rsidR="00A606C2" w:rsidRPr="00A606C2" w:rsidRDefault="00A606C2" w:rsidP="00A32B1D">
                    <w:pPr>
                      <w:pStyle w:val="Footer"/>
                      <w:jc w:val="center"/>
                      <w:rPr>
                        <w:rFonts w:ascii="Arial" w:hAnsi="Arial" w:cs="Arial"/>
                      </w:rPr>
                    </w:pPr>
                    <w:r>
                      <w:rPr>
                        <w:rFonts w:ascii="Arial" w:hAnsi="Arial" w:cs="Arial"/>
                      </w:rPr>
                      <w:t xml:space="preserve">Find us online at </w:t>
                    </w:r>
                    <w:r w:rsidRPr="00A606C2">
                      <w:rPr>
                        <w:rFonts w:ascii="Arial" w:hAnsi="Arial" w:cs="Arial"/>
                      </w:rPr>
                      <w:t>www.hargreavesofbuxton.com</w:t>
                    </w:r>
                  </w:p>
                  <w:p w14:paraId="52F8D9FA" w14:textId="1354D808" w:rsidR="00A606C2" w:rsidRDefault="00A606C2"/>
                </w:txbxContent>
              </v:textbox>
              <w10:wrap type="square"/>
            </v:shape>
          </w:pict>
        </mc:Fallback>
      </mc:AlternateContent>
    </w:r>
    <w:r w:rsidRPr="00A606C2">
      <w:rPr>
        <w:rFonts w:ascii="Arial" w:hAnsi="Arial" w:cs="Arial"/>
        <w:noProof/>
      </w:rPr>
      <w:drawing>
        <wp:anchor distT="0" distB="0" distL="114300" distR="114300" simplePos="0" relativeHeight="251658240" behindDoc="0" locked="0" layoutInCell="1" allowOverlap="1" wp14:anchorId="62BB2459" wp14:editId="643342A3">
          <wp:simplePos x="0" y="0"/>
          <wp:positionH relativeFrom="margin">
            <wp:align>left</wp:align>
          </wp:positionH>
          <wp:positionV relativeFrom="paragraph">
            <wp:posOffset>13970</wp:posOffset>
          </wp:positionV>
          <wp:extent cx="2248588" cy="5524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248588" cy="552450"/>
                  </a:xfrm>
                  <a:prstGeom prst="rect">
                    <a:avLst/>
                  </a:prstGeom>
                </pic:spPr>
              </pic:pic>
            </a:graphicData>
          </a:graphic>
          <wp14:sizeRelH relativeFrom="margin">
            <wp14:pctWidth>0</wp14:pctWidth>
          </wp14:sizeRelH>
          <wp14:sizeRelV relativeFrom="margin">
            <wp14:pctHeight>0</wp14:pctHeight>
          </wp14:sizeRelV>
        </wp:anchor>
      </w:drawing>
    </w:r>
  </w:p>
  <w:p w14:paraId="34CA1DEE" w14:textId="21656964" w:rsidR="00A606C2" w:rsidRPr="00A606C2" w:rsidRDefault="00A606C2" w:rsidP="00A606C2">
    <w:pPr>
      <w:pStyle w:val="Footer"/>
      <w:rPr>
        <w:rFonts w:ascii="Arial" w:hAnsi="Arial" w:cs="Arial"/>
      </w:rPr>
    </w:pP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3C1F9" w14:textId="77777777" w:rsidR="00DC38BF" w:rsidRDefault="00DC38BF" w:rsidP="00A606C2">
      <w:r>
        <w:separator/>
      </w:r>
    </w:p>
  </w:footnote>
  <w:footnote w:type="continuationSeparator" w:id="0">
    <w:p w14:paraId="11B6EFAD" w14:textId="77777777" w:rsidR="00DC38BF" w:rsidRDefault="00DC38BF" w:rsidP="00A606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E7E75"/>
    <w:multiLevelType w:val="hybridMultilevel"/>
    <w:tmpl w:val="47BA34C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F6A0972"/>
    <w:multiLevelType w:val="hybridMultilevel"/>
    <w:tmpl w:val="E466CE02"/>
    <w:numStyleLink w:val="Numbered"/>
  </w:abstractNum>
  <w:abstractNum w:abstractNumId="2" w15:restartNumberingAfterBreak="0">
    <w:nsid w:val="282709E4"/>
    <w:multiLevelType w:val="hybridMultilevel"/>
    <w:tmpl w:val="65222E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AFE00DE"/>
    <w:multiLevelType w:val="hybridMultilevel"/>
    <w:tmpl w:val="A762F3CC"/>
    <w:numStyleLink w:val="ImportedStyle1"/>
  </w:abstractNum>
  <w:abstractNum w:abstractNumId="4" w15:restartNumberingAfterBreak="0">
    <w:nsid w:val="2EA64B4B"/>
    <w:multiLevelType w:val="multilevel"/>
    <w:tmpl w:val="6A1C0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D96C1D"/>
    <w:multiLevelType w:val="hybridMultilevel"/>
    <w:tmpl w:val="E466CE02"/>
    <w:styleLink w:val="Numbered"/>
    <w:lvl w:ilvl="0" w:tplc="B4FCD1C4">
      <w:start w:val="1"/>
      <w:numFmt w:val="decimal"/>
      <w:lvlText w:val="%1."/>
      <w:lvlJc w:val="left"/>
      <w:pPr>
        <w:ind w:left="3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81C5916">
      <w:start w:val="1"/>
      <w:numFmt w:val="decimal"/>
      <w:lvlText w:val="%2."/>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D50FEB6">
      <w:start w:val="1"/>
      <w:numFmt w:val="decimal"/>
      <w:lvlText w:val="%3."/>
      <w:lvlJc w:val="left"/>
      <w:pPr>
        <w:ind w:left="10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11DC6918">
      <w:start w:val="1"/>
      <w:numFmt w:val="decimal"/>
      <w:lvlText w:val="%4."/>
      <w:lvlJc w:val="left"/>
      <w:pPr>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A34AB20">
      <w:start w:val="1"/>
      <w:numFmt w:val="decimal"/>
      <w:lvlText w:val="%5."/>
      <w:lvlJc w:val="left"/>
      <w:pPr>
        <w:ind w:left="1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A0148CBA">
      <w:start w:val="1"/>
      <w:numFmt w:val="decimal"/>
      <w:lvlText w:val="%6."/>
      <w:lvlJc w:val="left"/>
      <w:pPr>
        <w:ind w:left="21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2E7E0E74">
      <w:start w:val="1"/>
      <w:numFmt w:val="decimal"/>
      <w:lvlText w:val="%7."/>
      <w:lvlJc w:val="left"/>
      <w:pPr>
        <w:ind w:left="25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F42AA8BC">
      <w:start w:val="1"/>
      <w:numFmt w:val="decimal"/>
      <w:lvlText w:val="%8."/>
      <w:lvlJc w:val="left"/>
      <w:pPr>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3D40DD6">
      <w:start w:val="1"/>
      <w:numFmt w:val="decimal"/>
      <w:lvlText w:val="%9."/>
      <w:lvlJc w:val="left"/>
      <w:pPr>
        <w:ind w:left="32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15:restartNumberingAfterBreak="0">
    <w:nsid w:val="2F3F4EE1"/>
    <w:multiLevelType w:val="hybridMultilevel"/>
    <w:tmpl w:val="3806BAD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3127F53"/>
    <w:multiLevelType w:val="hybridMultilevel"/>
    <w:tmpl w:val="E466CE02"/>
    <w:numStyleLink w:val="Numbered"/>
  </w:abstractNum>
  <w:abstractNum w:abstractNumId="8" w15:restartNumberingAfterBreak="0">
    <w:nsid w:val="34D212A6"/>
    <w:multiLevelType w:val="hybridMultilevel"/>
    <w:tmpl w:val="444434EC"/>
    <w:lvl w:ilvl="0" w:tplc="0809000F">
      <w:start w:val="1"/>
      <w:numFmt w:val="decimal"/>
      <w:lvlText w:val="%1."/>
      <w:lvlJc w:val="left"/>
      <w:pPr>
        <w:ind w:left="360" w:hanging="360"/>
      </w:pPr>
    </w:lvl>
    <w:lvl w:ilvl="1" w:tplc="CB96BA80">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430E4268"/>
    <w:multiLevelType w:val="hybridMultilevel"/>
    <w:tmpl w:val="A762F3CC"/>
    <w:styleLink w:val="ImportedStyle1"/>
    <w:lvl w:ilvl="0" w:tplc="6D0036E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E3039A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010B96C">
      <w:start w:val="1"/>
      <w:numFmt w:val="lowerRoman"/>
      <w:lvlText w:val="%3."/>
      <w:lvlJc w:val="left"/>
      <w:pPr>
        <w:ind w:left="1800" w:hanging="294"/>
      </w:pPr>
      <w:rPr>
        <w:rFonts w:hAnsi="Arial Unicode MS"/>
        <w:caps w:val="0"/>
        <w:smallCaps w:val="0"/>
        <w:strike w:val="0"/>
        <w:dstrike w:val="0"/>
        <w:outline w:val="0"/>
        <w:emboss w:val="0"/>
        <w:imprint w:val="0"/>
        <w:spacing w:val="0"/>
        <w:w w:val="100"/>
        <w:kern w:val="0"/>
        <w:position w:val="0"/>
        <w:highlight w:val="none"/>
        <w:vertAlign w:val="baseline"/>
      </w:rPr>
    </w:lvl>
    <w:lvl w:ilvl="3" w:tplc="F630348C">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B6052C">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5F8E73C">
      <w:start w:val="1"/>
      <w:numFmt w:val="lowerRoman"/>
      <w:lvlText w:val="%6."/>
      <w:lvlJc w:val="left"/>
      <w:pPr>
        <w:ind w:left="3960" w:hanging="294"/>
      </w:pPr>
      <w:rPr>
        <w:rFonts w:hAnsi="Arial Unicode MS"/>
        <w:caps w:val="0"/>
        <w:smallCaps w:val="0"/>
        <w:strike w:val="0"/>
        <w:dstrike w:val="0"/>
        <w:outline w:val="0"/>
        <w:emboss w:val="0"/>
        <w:imprint w:val="0"/>
        <w:spacing w:val="0"/>
        <w:w w:val="100"/>
        <w:kern w:val="0"/>
        <w:position w:val="0"/>
        <w:highlight w:val="none"/>
        <w:vertAlign w:val="baseline"/>
      </w:rPr>
    </w:lvl>
    <w:lvl w:ilvl="6" w:tplc="7CA0A27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55CFB14">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6265B72">
      <w:start w:val="1"/>
      <w:numFmt w:val="lowerRoman"/>
      <w:lvlText w:val="%9."/>
      <w:lvlJc w:val="left"/>
      <w:pPr>
        <w:ind w:left="612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49186396"/>
    <w:multiLevelType w:val="hybridMultilevel"/>
    <w:tmpl w:val="18E8F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1445A4C"/>
    <w:multiLevelType w:val="hybridMultilevel"/>
    <w:tmpl w:val="4F782C0E"/>
    <w:lvl w:ilvl="0" w:tplc="0809000F">
      <w:start w:val="1"/>
      <w:numFmt w:val="decimal"/>
      <w:lvlText w:val="%1."/>
      <w:lvlJc w:val="left"/>
      <w:pPr>
        <w:ind w:left="360" w:hanging="360"/>
      </w:pPr>
    </w:lvl>
    <w:lvl w:ilvl="1" w:tplc="7EBEC880">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EB757C0"/>
    <w:multiLevelType w:val="hybridMultilevel"/>
    <w:tmpl w:val="6DF83418"/>
    <w:lvl w:ilvl="0" w:tplc="0809000F">
      <w:start w:val="1"/>
      <w:numFmt w:val="decimal"/>
      <w:lvlText w:val="%1."/>
      <w:lvlJc w:val="left"/>
      <w:pPr>
        <w:ind w:left="360" w:hanging="360"/>
      </w:pPr>
    </w:lvl>
    <w:lvl w:ilvl="1" w:tplc="08090001">
      <w:start w:val="1"/>
      <w:numFmt w:val="bullet"/>
      <w:lvlText w:val=""/>
      <w:lvlJc w:val="left"/>
      <w:pPr>
        <w:ind w:left="36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1262BD1"/>
    <w:multiLevelType w:val="hybridMultilevel"/>
    <w:tmpl w:val="E466CE02"/>
    <w:numStyleLink w:val="Numbered"/>
  </w:abstractNum>
  <w:abstractNum w:abstractNumId="14" w15:restartNumberingAfterBreak="0">
    <w:nsid w:val="6DC45A5C"/>
    <w:multiLevelType w:val="hybridMultilevel"/>
    <w:tmpl w:val="638C4B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E365A16"/>
    <w:multiLevelType w:val="hybridMultilevel"/>
    <w:tmpl w:val="74740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78F7C3D"/>
    <w:multiLevelType w:val="hybridMultilevel"/>
    <w:tmpl w:val="258CC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0"/>
  </w:num>
  <w:num w:numId="3">
    <w:abstractNumId w:val="6"/>
  </w:num>
  <w:num w:numId="4">
    <w:abstractNumId w:val="14"/>
  </w:num>
  <w:num w:numId="5">
    <w:abstractNumId w:val="8"/>
  </w:num>
  <w:num w:numId="6">
    <w:abstractNumId w:val="16"/>
  </w:num>
  <w:num w:numId="7">
    <w:abstractNumId w:val="5"/>
  </w:num>
  <w:num w:numId="8">
    <w:abstractNumId w:val="13"/>
  </w:num>
  <w:num w:numId="9">
    <w:abstractNumId w:val="2"/>
  </w:num>
  <w:num w:numId="10">
    <w:abstractNumId w:val="11"/>
  </w:num>
  <w:num w:numId="11">
    <w:abstractNumId w:val="12"/>
  </w:num>
  <w:num w:numId="12">
    <w:abstractNumId w:val="7"/>
  </w:num>
  <w:num w:numId="13">
    <w:abstractNumId w:val="1"/>
  </w:num>
  <w:num w:numId="14">
    <w:abstractNumId w:val="0"/>
  </w:num>
  <w:num w:numId="15">
    <w:abstractNumId w:val="9"/>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206"/>
    <w:rsid w:val="000E2206"/>
    <w:rsid w:val="00102DDD"/>
    <w:rsid w:val="00266197"/>
    <w:rsid w:val="00295A01"/>
    <w:rsid w:val="00381086"/>
    <w:rsid w:val="00506FC0"/>
    <w:rsid w:val="005717C9"/>
    <w:rsid w:val="0058347F"/>
    <w:rsid w:val="005A6348"/>
    <w:rsid w:val="00670BD4"/>
    <w:rsid w:val="006A7B66"/>
    <w:rsid w:val="0072198A"/>
    <w:rsid w:val="00791E94"/>
    <w:rsid w:val="00924624"/>
    <w:rsid w:val="00963872"/>
    <w:rsid w:val="00A167AF"/>
    <w:rsid w:val="00A32B1D"/>
    <w:rsid w:val="00A37F0E"/>
    <w:rsid w:val="00A606C2"/>
    <w:rsid w:val="00A74106"/>
    <w:rsid w:val="00A96D53"/>
    <w:rsid w:val="00AC46D0"/>
    <w:rsid w:val="00AD0AD2"/>
    <w:rsid w:val="00AD730D"/>
    <w:rsid w:val="00B1515D"/>
    <w:rsid w:val="00B36090"/>
    <w:rsid w:val="00CC55E2"/>
    <w:rsid w:val="00DB77A4"/>
    <w:rsid w:val="00DC38BF"/>
    <w:rsid w:val="00DE5F57"/>
    <w:rsid w:val="00E245EA"/>
    <w:rsid w:val="00F21CE2"/>
    <w:rsid w:val="00F30632"/>
    <w:rsid w:val="00F75613"/>
    <w:rsid w:val="00FC0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C6295E"/>
  <w15:chartTrackingRefBased/>
  <w15:docId w15:val="{7489796A-EA82-4FE5-B3D1-AD4D567AD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E220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2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206"/>
    <w:rPr>
      <w:rFonts w:ascii="Segoe UI" w:eastAsia="Arial Unicode MS" w:hAnsi="Segoe UI" w:cs="Segoe UI"/>
      <w:sz w:val="18"/>
      <w:szCs w:val="18"/>
      <w:bdr w:val="nil"/>
      <w:lang w:val="en-US"/>
    </w:rPr>
  </w:style>
  <w:style w:type="paragraph" w:styleId="ListParagraph">
    <w:name w:val="List Paragraph"/>
    <w:basedOn w:val="Normal"/>
    <w:uiPriority w:val="34"/>
    <w:qFormat/>
    <w:rsid w:val="000E2206"/>
    <w:pPr>
      <w:ind w:left="720"/>
      <w:contextualSpacing/>
    </w:pPr>
  </w:style>
  <w:style w:type="character" w:styleId="CommentReference">
    <w:name w:val="annotation reference"/>
    <w:basedOn w:val="DefaultParagraphFont"/>
    <w:uiPriority w:val="99"/>
    <w:semiHidden/>
    <w:unhideWhenUsed/>
    <w:rsid w:val="00B1515D"/>
    <w:rPr>
      <w:sz w:val="16"/>
      <w:szCs w:val="16"/>
    </w:rPr>
  </w:style>
  <w:style w:type="paragraph" w:styleId="CommentText">
    <w:name w:val="annotation text"/>
    <w:basedOn w:val="Normal"/>
    <w:link w:val="CommentTextChar"/>
    <w:uiPriority w:val="99"/>
    <w:semiHidden/>
    <w:unhideWhenUsed/>
    <w:rsid w:val="00B1515D"/>
    <w:rPr>
      <w:sz w:val="20"/>
      <w:szCs w:val="20"/>
    </w:rPr>
  </w:style>
  <w:style w:type="character" w:customStyle="1" w:styleId="CommentTextChar">
    <w:name w:val="Comment Text Char"/>
    <w:basedOn w:val="DefaultParagraphFont"/>
    <w:link w:val="CommentText"/>
    <w:uiPriority w:val="99"/>
    <w:semiHidden/>
    <w:rsid w:val="00B1515D"/>
    <w:rPr>
      <w:rFonts w:ascii="Times New Roman" w:eastAsia="Arial Unicode MS" w:hAnsi="Times New Roman" w:cs="Times New Roman"/>
      <w:sz w:val="20"/>
      <w:szCs w:val="20"/>
      <w:bdr w:val="nil"/>
      <w:lang w:val="en-US"/>
    </w:rPr>
  </w:style>
  <w:style w:type="paragraph" w:styleId="CommentSubject">
    <w:name w:val="annotation subject"/>
    <w:basedOn w:val="CommentText"/>
    <w:next w:val="CommentText"/>
    <w:link w:val="CommentSubjectChar"/>
    <w:uiPriority w:val="99"/>
    <w:semiHidden/>
    <w:unhideWhenUsed/>
    <w:rsid w:val="00B1515D"/>
    <w:rPr>
      <w:b/>
      <w:bCs/>
    </w:rPr>
  </w:style>
  <w:style w:type="character" w:customStyle="1" w:styleId="CommentSubjectChar">
    <w:name w:val="Comment Subject Char"/>
    <w:basedOn w:val="CommentTextChar"/>
    <w:link w:val="CommentSubject"/>
    <w:uiPriority w:val="99"/>
    <w:semiHidden/>
    <w:rsid w:val="00B1515D"/>
    <w:rPr>
      <w:rFonts w:ascii="Times New Roman" w:eastAsia="Arial Unicode MS" w:hAnsi="Times New Roman" w:cs="Times New Roman"/>
      <w:b/>
      <w:bCs/>
      <w:sz w:val="20"/>
      <w:szCs w:val="20"/>
      <w:bdr w:val="nil"/>
      <w:lang w:val="en-US"/>
    </w:rPr>
  </w:style>
  <w:style w:type="paragraph" w:styleId="Header">
    <w:name w:val="header"/>
    <w:basedOn w:val="Normal"/>
    <w:link w:val="HeaderChar"/>
    <w:uiPriority w:val="99"/>
    <w:unhideWhenUsed/>
    <w:rsid w:val="00A606C2"/>
    <w:pPr>
      <w:tabs>
        <w:tab w:val="center" w:pos="4513"/>
        <w:tab w:val="right" w:pos="9026"/>
      </w:tabs>
    </w:pPr>
  </w:style>
  <w:style w:type="character" w:customStyle="1" w:styleId="HeaderChar">
    <w:name w:val="Header Char"/>
    <w:basedOn w:val="DefaultParagraphFont"/>
    <w:link w:val="Header"/>
    <w:uiPriority w:val="99"/>
    <w:rsid w:val="00A606C2"/>
    <w:rPr>
      <w:rFonts w:ascii="Times New Roman" w:eastAsia="Arial Unicode MS" w:hAnsi="Times New Roman" w:cs="Times New Roman"/>
      <w:sz w:val="24"/>
      <w:szCs w:val="24"/>
      <w:bdr w:val="nil"/>
      <w:lang w:val="en-US"/>
    </w:rPr>
  </w:style>
  <w:style w:type="paragraph" w:styleId="Footer">
    <w:name w:val="footer"/>
    <w:basedOn w:val="Normal"/>
    <w:link w:val="FooterChar"/>
    <w:uiPriority w:val="99"/>
    <w:unhideWhenUsed/>
    <w:rsid w:val="00A606C2"/>
    <w:pPr>
      <w:tabs>
        <w:tab w:val="center" w:pos="4513"/>
        <w:tab w:val="right" w:pos="9026"/>
      </w:tabs>
    </w:pPr>
  </w:style>
  <w:style w:type="character" w:customStyle="1" w:styleId="FooterChar">
    <w:name w:val="Footer Char"/>
    <w:basedOn w:val="DefaultParagraphFont"/>
    <w:link w:val="Footer"/>
    <w:uiPriority w:val="99"/>
    <w:rsid w:val="00A606C2"/>
    <w:rPr>
      <w:rFonts w:ascii="Times New Roman" w:eastAsia="Arial Unicode MS" w:hAnsi="Times New Roman" w:cs="Times New Roman"/>
      <w:sz w:val="24"/>
      <w:szCs w:val="24"/>
      <w:bdr w:val="nil"/>
      <w:lang w:val="en-US"/>
    </w:rPr>
  </w:style>
  <w:style w:type="paragraph" w:styleId="NoSpacing">
    <w:name w:val="No Spacing"/>
    <w:qFormat/>
    <w:rsid w:val="00924624"/>
    <w:pPr>
      <w:spacing w:after="0" w:line="240" w:lineRule="auto"/>
    </w:pPr>
  </w:style>
  <w:style w:type="paragraph" w:customStyle="1" w:styleId="Default">
    <w:name w:val="Default"/>
    <w:rsid w:val="005717C9"/>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en-GB"/>
    </w:rPr>
  </w:style>
  <w:style w:type="numbering" w:customStyle="1" w:styleId="Numbered">
    <w:name w:val="Numbered"/>
    <w:rsid w:val="005717C9"/>
    <w:pPr>
      <w:numPr>
        <w:numId w:val="7"/>
      </w:numPr>
    </w:pPr>
  </w:style>
  <w:style w:type="paragraph" w:customStyle="1" w:styleId="Body">
    <w:name w:val="Body"/>
    <w:rsid w:val="00CC55E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de-DE" w:eastAsia="en-GB"/>
    </w:rPr>
  </w:style>
  <w:style w:type="numbering" w:customStyle="1" w:styleId="ImportedStyle1">
    <w:name w:val="Imported Style 1"/>
    <w:rsid w:val="00381086"/>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87FE3BCF04F514DB1ADDEEB10A75576" ma:contentTypeVersion="13" ma:contentTypeDescription="Create a new document." ma:contentTypeScope="" ma:versionID="ad41b382b6a7c60f897d4f1f47263861">
  <xsd:schema xmlns:xsd="http://www.w3.org/2001/XMLSchema" xmlns:xs="http://www.w3.org/2001/XMLSchema" xmlns:p="http://schemas.microsoft.com/office/2006/metadata/properties" xmlns:ns3="b3f04e7a-148f-4694-9672-af8bd4542956" xmlns:ns4="af56a5f1-3e5a-4c14-9891-a5314bed9a6c" targetNamespace="http://schemas.microsoft.com/office/2006/metadata/properties" ma:root="true" ma:fieldsID="1e5ea3762a1c70afe1dad9711b6d5a27" ns3:_="" ns4:_="">
    <xsd:import namespace="b3f04e7a-148f-4694-9672-af8bd4542956"/>
    <xsd:import namespace="af56a5f1-3e5a-4c14-9891-a5314bed9a6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f04e7a-148f-4694-9672-af8bd4542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f56a5f1-3e5a-4c14-9891-a5314bed9a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286CC7-4976-4DE1-BC2D-F6009B83E5D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5C5F450-7267-4159-890F-B35067F36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f04e7a-148f-4694-9672-af8bd4542956"/>
    <ds:schemaRef ds:uri="af56a5f1-3e5a-4c14-9891-a5314bed9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5FCC36-BF1D-434C-B038-891A9908D4C0}">
  <ds:schemaRefs>
    <ds:schemaRef ds:uri="http://schemas.openxmlformats.org/officeDocument/2006/bibliography"/>
  </ds:schemaRefs>
</ds:datastoreItem>
</file>

<file path=customXml/itemProps4.xml><?xml version="1.0" encoding="utf-8"?>
<ds:datastoreItem xmlns:ds="http://schemas.openxmlformats.org/officeDocument/2006/customXml" ds:itemID="{639B8779-F2DB-4CAB-BD12-19E9CAAFE0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Howsham</dc:creator>
  <cp:keywords/>
  <dc:description/>
  <cp:lastModifiedBy>Hargreaves-Online</cp:lastModifiedBy>
  <cp:revision>2</cp:revision>
  <cp:lastPrinted>2021-06-26T09:28:00Z</cp:lastPrinted>
  <dcterms:created xsi:type="dcterms:W3CDTF">2021-06-26T09:32:00Z</dcterms:created>
  <dcterms:modified xsi:type="dcterms:W3CDTF">2021-06-26T09:32:00Z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0x010100087FE3BCF04F514DB1ADDEEB10A75576</vt:lpwstr>
  </property>
</Properties>
</file>